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Ind w:w="-284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892"/>
        <w:gridCol w:w="3275"/>
      </w:tblGrid>
      <w:tr w:rsidR="00963510" w:rsidRPr="0098344E" w:rsidTr="00963510">
        <w:trPr>
          <w:trHeight w:val="1617"/>
        </w:trPr>
        <w:tc>
          <w:tcPr>
            <w:tcW w:w="3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Администрация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98344E">
              <w:rPr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98344E">
              <w:rPr>
                <w:b/>
                <w:sz w:val="20"/>
                <w:szCs w:val="20"/>
                <w:lang w:eastAsia="ru-RU"/>
              </w:rPr>
              <w:t xml:space="preserve"> образования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>«Тимирязевское сельское поселение»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РА, 385746,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п.Тимирязева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 14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8344E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6B41B7" wp14:editId="33C4D7C8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rFonts w:ascii="Book Antiqua" w:hAnsi="Book Antiqua"/>
                <w:b/>
                <w:sz w:val="18"/>
                <w:szCs w:val="18"/>
                <w:lang w:eastAsia="ru-RU"/>
              </w:rPr>
            </w:pPr>
          </w:p>
          <w:p w:rsidR="00963510" w:rsidRPr="0098344E" w:rsidRDefault="00963510" w:rsidP="00963510">
            <w:pPr>
              <w:suppressAutoHyphens w:val="0"/>
              <w:jc w:val="center"/>
              <w:rPr>
                <w:rFonts w:ascii="Book Antiqua" w:hAnsi="Book Antiqua"/>
                <w:b/>
                <w:sz w:val="18"/>
                <w:szCs w:val="18"/>
                <w:lang w:eastAsia="ru-RU"/>
              </w:rPr>
            </w:pPr>
            <w:r w:rsidRPr="0098344E">
              <w:rPr>
                <w:rFonts w:ascii="Book Antiqua" w:hAnsi="Book Antiqua"/>
                <w:b/>
                <w:sz w:val="18"/>
                <w:szCs w:val="18"/>
                <w:lang w:eastAsia="ru-RU"/>
              </w:rPr>
              <w:t>Тел.: 8(87777) 5-64-08</w:t>
            </w:r>
          </w:p>
        </w:tc>
        <w:tc>
          <w:tcPr>
            <w:tcW w:w="3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Урысые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Федерациер</w:t>
            </w:r>
            <w:proofErr w:type="spellEnd"/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Республик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Тимирязевскэ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къуадже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344E">
              <w:rPr>
                <w:b/>
                <w:sz w:val="20"/>
                <w:szCs w:val="20"/>
                <w:lang w:eastAsia="ru-RU"/>
              </w:rPr>
              <w:t>псэуп</w:t>
            </w:r>
            <w:proofErr w:type="spellEnd"/>
            <w:proofErr w:type="gramEnd"/>
            <w:r w:rsidRPr="0098344E">
              <w:rPr>
                <w:b/>
                <w:sz w:val="20"/>
                <w:szCs w:val="20"/>
                <w:lang w:val="en-GB" w:eastAsia="ru-RU"/>
              </w:rPr>
              <w:t>I</w:t>
            </w:r>
            <w:r w:rsidRPr="0098344E">
              <w:rPr>
                <w:b/>
                <w:sz w:val="20"/>
                <w:szCs w:val="20"/>
                <w:lang w:eastAsia="ru-RU"/>
              </w:rPr>
              <w:t xml:space="preserve">эм и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гъэсэныгъэ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344E">
              <w:rPr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proofErr w:type="gramEnd"/>
            <w:r w:rsidRPr="0098344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администрациер</w:t>
            </w:r>
            <w:proofErr w:type="spellEnd"/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44E">
              <w:rPr>
                <w:b/>
                <w:sz w:val="20"/>
                <w:szCs w:val="20"/>
                <w:lang w:eastAsia="ru-RU"/>
              </w:rPr>
              <w:t xml:space="preserve">АР-м, 385746, </w:t>
            </w: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п.Тимирязевэ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</w:t>
            </w:r>
          </w:p>
          <w:p w:rsidR="00963510" w:rsidRPr="0098344E" w:rsidRDefault="00963510" w:rsidP="00963510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98344E">
              <w:rPr>
                <w:b/>
                <w:sz w:val="20"/>
                <w:szCs w:val="20"/>
                <w:lang w:eastAsia="ru-RU"/>
              </w:rPr>
              <w:t>ур.Садовскэр</w:t>
            </w:r>
            <w:proofErr w:type="spellEnd"/>
            <w:r w:rsidRPr="0098344E">
              <w:rPr>
                <w:b/>
                <w:sz w:val="20"/>
                <w:szCs w:val="20"/>
                <w:lang w:eastAsia="ru-RU"/>
              </w:rPr>
              <w:t>, 14</w:t>
            </w:r>
          </w:p>
        </w:tc>
      </w:tr>
    </w:tbl>
    <w:p w:rsidR="00963510" w:rsidRPr="00963510" w:rsidRDefault="00963510" w:rsidP="00963510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963510" w:rsidRPr="00963510" w:rsidRDefault="00963510" w:rsidP="00963510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 w:rsidRPr="0096351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63510" w:rsidRPr="00963510" w:rsidRDefault="00963510" w:rsidP="0096351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963510">
        <w:rPr>
          <w:rFonts w:eastAsia="Calibri"/>
          <w:sz w:val="32"/>
          <w:szCs w:val="32"/>
          <w:lang w:eastAsia="en-US"/>
        </w:rPr>
        <w:t xml:space="preserve">Главы муниципального образования </w:t>
      </w:r>
    </w:p>
    <w:p w:rsidR="00963510" w:rsidRPr="00963510" w:rsidRDefault="00963510" w:rsidP="00963510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  <w:r w:rsidRPr="00963510">
        <w:rPr>
          <w:rFonts w:eastAsia="Calibri"/>
          <w:sz w:val="32"/>
          <w:szCs w:val="32"/>
          <w:lang w:eastAsia="en-US"/>
        </w:rPr>
        <w:t>«Тимирязевское сельское поселение»</w:t>
      </w:r>
    </w:p>
    <w:p w:rsidR="00963510" w:rsidRPr="00963510" w:rsidRDefault="00963510" w:rsidP="00963510">
      <w:pPr>
        <w:suppressAutoHyphens w:val="0"/>
        <w:rPr>
          <w:rFonts w:eastAsia="Calibri"/>
          <w:sz w:val="32"/>
          <w:szCs w:val="32"/>
          <w:lang w:eastAsia="en-US"/>
        </w:rPr>
      </w:pPr>
    </w:p>
    <w:p w:rsidR="00963510" w:rsidRPr="0098344E" w:rsidRDefault="00963510" w:rsidP="00963510">
      <w:pPr>
        <w:suppressAutoHyphens w:val="0"/>
        <w:rPr>
          <w:rFonts w:eastAsia="Calibri"/>
          <w:lang w:eastAsia="en-US"/>
        </w:rPr>
      </w:pPr>
      <w:r w:rsidRPr="0098344E">
        <w:rPr>
          <w:rFonts w:eastAsia="Calibri"/>
          <w:lang w:eastAsia="en-US"/>
        </w:rPr>
        <w:t>«</w:t>
      </w:r>
      <w:r w:rsidR="00F5404A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>» _</w:t>
      </w:r>
      <w:r w:rsidR="00F5404A">
        <w:rPr>
          <w:rFonts w:eastAsia="Calibri"/>
          <w:lang w:eastAsia="en-US"/>
        </w:rPr>
        <w:t>07</w:t>
      </w:r>
      <w:r w:rsidRPr="0098344E">
        <w:rPr>
          <w:rFonts w:eastAsia="Calibri"/>
          <w:lang w:eastAsia="en-US"/>
        </w:rPr>
        <w:t>_ 20</w:t>
      </w:r>
      <w:r w:rsidR="00CC0678">
        <w:rPr>
          <w:rFonts w:eastAsia="Calibri"/>
          <w:lang w:eastAsia="en-US"/>
        </w:rPr>
        <w:t>20</w:t>
      </w:r>
      <w:r w:rsidRPr="0098344E">
        <w:rPr>
          <w:rFonts w:eastAsia="Calibri"/>
          <w:lang w:eastAsia="en-US"/>
        </w:rPr>
        <w:t>г.                                                                                   №</w:t>
      </w:r>
      <w:r>
        <w:rPr>
          <w:rFonts w:eastAsia="Calibri"/>
          <w:lang w:eastAsia="en-US"/>
        </w:rPr>
        <w:t xml:space="preserve"> </w:t>
      </w:r>
      <w:r w:rsidR="00F5404A">
        <w:rPr>
          <w:rFonts w:eastAsia="Calibri"/>
          <w:lang w:eastAsia="en-US"/>
        </w:rPr>
        <w:t>52</w:t>
      </w:r>
    </w:p>
    <w:p w:rsidR="00963510" w:rsidRPr="0098344E" w:rsidRDefault="00963510" w:rsidP="00963510">
      <w:pPr>
        <w:suppressAutoHyphens w:val="0"/>
        <w:spacing w:line="233" w:lineRule="auto"/>
        <w:ind w:right="3503"/>
        <w:rPr>
          <w:b/>
          <w:sz w:val="28"/>
          <w:szCs w:val="22"/>
          <w:lang w:eastAsia="en-US"/>
        </w:rPr>
      </w:pPr>
    </w:p>
    <w:p w:rsidR="0001125F" w:rsidRPr="005047E3" w:rsidRDefault="0001125F" w:rsidP="005047E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pacing w:val="10"/>
          <w:sz w:val="24"/>
          <w:szCs w:val="28"/>
          <w:lang w:eastAsia="en-US"/>
        </w:rPr>
      </w:pPr>
      <w:r w:rsidRPr="005047E3">
        <w:rPr>
          <w:b w:val="0"/>
          <w:bCs w:val="0"/>
          <w:i/>
          <w:spacing w:val="10"/>
          <w:sz w:val="24"/>
          <w:szCs w:val="28"/>
          <w:lang w:eastAsia="en-US"/>
        </w:rPr>
        <w:t xml:space="preserve">Об утверждении Порядка разработки </w:t>
      </w:r>
    </w:p>
    <w:p w:rsidR="0001125F" w:rsidRPr="005047E3" w:rsidRDefault="0001125F" w:rsidP="005047E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pacing w:val="10"/>
          <w:sz w:val="24"/>
          <w:szCs w:val="28"/>
          <w:lang w:eastAsia="en-US"/>
        </w:rPr>
      </w:pPr>
      <w:proofErr w:type="gramStart"/>
      <w:r w:rsidRPr="005047E3">
        <w:rPr>
          <w:b w:val="0"/>
          <w:bCs w:val="0"/>
          <w:i/>
          <w:spacing w:val="10"/>
          <w:sz w:val="24"/>
          <w:szCs w:val="28"/>
          <w:lang w:eastAsia="en-US"/>
        </w:rPr>
        <w:t>прогноза</w:t>
      </w:r>
      <w:proofErr w:type="gramEnd"/>
      <w:r w:rsidRPr="005047E3">
        <w:rPr>
          <w:b w:val="0"/>
          <w:bCs w:val="0"/>
          <w:i/>
          <w:spacing w:val="10"/>
          <w:sz w:val="24"/>
          <w:szCs w:val="28"/>
          <w:lang w:eastAsia="en-US"/>
        </w:rPr>
        <w:t xml:space="preserve"> социально-экономического развития</w:t>
      </w:r>
    </w:p>
    <w:p w:rsidR="0001125F" w:rsidRDefault="0001125F" w:rsidP="005047E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pacing w:val="10"/>
          <w:sz w:val="24"/>
          <w:szCs w:val="28"/>
          <w:lang w:eastAsia="en-US"/>
        </w:rPr>
      </w:pPr>
      <w:proofErr w:type="gramStart"/>
      <w:r w:rsidRPr="005047E3">
        <w:rPr>
          <w:b w:val="0"/>
          <w:bCs w:val="0"/>
          <w:i/>
          <w:spacing w:val="10"/>
          <w:sz w:val="24"/>
          <w:szCs w:val="28"/>
          <w:lang w:eastAsia="en-US"/>
        </w:rPr>
        <w:t>муниципального</w:t>
      </w:r>
      <w:proofErr w:type="gramEnd"/>
      <w:r w:rsidRPr="005047E3">
        <w:rPr>
          <w:b w:val="0"/>
          <w:bCs w:val="0"/>
          <w:i/>
          <w:spacing w:val="10"/>
          <w:sz w:val="24"/>
          <w:szCs w:val="28"/>
          <w:lang w:eastAsia="en-US"/>
        </w:rPr>
        <w:t xml:space="preserve"> образования «Тимирязевское сельское поселение»</w:t>
      </w:r>
    </w:p>
    <w:bookmarkEnd w:id="0"/>
    <w:p w:rsidR="005047E3" w:rsidRPr="005047E3" w:rsidRDefault="005047E3" w:rsidP="005047E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spacing w:val="10"/>
          <w:sz w:val="24"/>
          <w:szCs w:val="28"/>
          <w:lang w:eastAsia="en-US"/>
        </w:rPr>
      </w:pPr>
    </w:p>
    <w:p w:rsidR="0001125F" w:rsidRPr="0001125F" w:rsidRDefault="0001125F" w:rsidP="00DB2711">
      <w:pPr>
        <w:pStyle w:val="2"/>
        <w:shd w:val="clear" w:color="auto" w:fill="FFFFFF"/>
        <w:ind w:left="-142" w:firstLine="708"/>
        <w:jc w:val="both"/>
        <w:rPr>
          <w:b w:val="0"/>
          <w:bCs w:val="0"/>
          <w:sz w:val="28"/>
          <w:szCs w:val="28"/>
        </w:rPr>
      </w:pPr>
      <w:r w:rsidRPr="0001125F">
        <w:rPr>
          <w:b w:val="0"/>
          <w:bCs w:val="0"/>
          <w:sz w:val="28"/>
          <w:szCs w:val="28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5047E3">
        <w:rPr>
          <w:b w:val="0"/>
          <w:bCs w:val="0"/>
          <w:sz w:val="28"/>
          <w:szCs w:val="28"/>
        </w:rPr>
        <w:t xml:space="preserve"> </w:t>
      </w:r>
      <w:r w:rsidRPr="0001125F">
        <w:rPr>
          <w:b w:val="0"/>
          <w:bCs w:val="0"/>
          <w:sz w:val="28"/>
          <w:szCs w:val="28"/>
        </w:rPr>
        <w:t xml:space="preserve">от 28.06.2014 № 172-ФЗ «О стратегическом планировании в Российской Федерации», </w:t>
      </w:r>
      <w:r w:rsidR="00DB2711" w:rsidRPr="00DB2711">
        <w:rPr>
          <w:b w:val="0"/>
          <w:bCs w:val="0"/>
          <w:sz w:val="28"/>
          <w:szCs w:val="28"/>
        </w:rPr>
        <w:t>Закон</w:t>
      </w:r>
      <w:r w:rsidR="00DB2711">
        <w:rPr>
          <w:b w:val="0"/>
          <w:bCs w:val="0"/>
          <w:sz w:val="28"/>
          <w:szCs w:val="28"/>
        </w:rPr>
        <w:t xml:space="preserve">ом </w:t>
      </w:r>
      <w:r w:rsidR="00DB2711" w:rsidRPr="00DB2711">
        <w:rPr>
          <w:b w:val="0"/>
          <w:bCs w:val="0"/>
          <w:sz w:val="28"/>
          <w:szCs w:val="28"/>
        </w:rPr>
        <w:t>Республики Адыгея</w:t>
      </w:r>
      <w:r w:rsidR="00DB2711">
        <w:rPr>
          <w:b w:val="0"/>
          <w:bCs w:val="0"/>
          <w:sz w:val="28"/>
          <w:szCs w:val="28"/>
        </w:rPr>
        <w:t xml:space="preserve"> </w:t>
      </w:r>
      <w:r w:rsidR="00DB2711" w:rsidRPr="00DB2711">
        <w:rPr>
          <w:b w:val="0"/>
          <w:bCs w:val="0"/>
          <w:sz w:val="28"/>
          <w:szCs w:val="28"/>
        </w:rPr>
        <w:t xml:space="preserve">от </w:t>
      </w:r>
      <w:r w:rsidR="00DB2711">
        <w:rPr>
          <w:b w:val="0"/>
          <w:bCs w:val="0"/>
          <w:sz w:val="28"/>
          <w:szCs w:val="28"/>
        </w:rPr>
        <w:t>0</w:t>
      </w:r>
      <w:r w:rsidR="00DB2711" w:rsidRPr="00DB2711">
        <w:rPr>
          <w:b w:val="0"/>
          <w:bCs w:val="0"/>
          <w:sz w:val="28"/>
          <w:szCs w:val="28"/>
        </w:rPr>
        <w:t>6</w:t>
      </w:r>
      <w:r w:rsidR="00DB2711">
        <w:rPr>
          <w:b w:val="0"/>
          <w:bCs w:val="0"/>
          <w:sz w:val="28"/>
          <w:szCs w:val="28"/>
        </w:rPr>
        <w:t>.08.</w:t>
      </w:r>
      <w:r w:rsidR="00DB2711" w:rsidRPr="00DB2711">
        <w:rPr>
          <w:b w:val="0"/>
          <w:bCs w:val="0"/>
          <w:sz w:val="28"/>
          <w:szCs w:val="28"/>
        </w:rPr>
        <w:t xml:space="preserve">2015 г. </w:t>
      </w:r>
      <w:r w:rsidR="00DB2711">
        <w:rPr>
          <w:b w:val="0"/>
          <w:bCs w:val="0"/>
          <w:sz w:val="28"/>
          <w:szCs w:val="28"/>
        </w:rPr>
        <w:t>№</w:t>
      </w:r>
      <w:r w:rsidR="00DB2711" w:rsidRPr="00DB2711">
        <w:rPr>
          <w:b w:val="0"/>
          <w:bCs w:val="0"/>
          <w:sz w:val="28"/>
          <w:szCs w:val="28"/>
        </w:rPr>
        <w:t xml:space="preserve"> 455</w:t>
      </w:r>
      <w:r w:rsidR="00DB2711">
        <w:rPr>
          <w:b w:val="0"/>
          <w:bCs w:val="0"/>
          <w:sz w:val="28"/>
          <w:szCs w:val="28"/>
        </w:rPr>
        <w:t xml:space="preserve"> </w:t>
      </w:r>
      <w:r w:rsidR="00DB2711" w:rsidRPr="00DB2711">
        <w:rPr>
          <w:b w:val="0"/>
          <w:bCs w:val="0"/>
          <w:sz w:val="28"/>
          <w:szCs w:val="28"/>
        </w:rPr>
        <w:t>"О стратегическом планировании в Республике Адыгея"</w:t>
      </w:r>
      <w:r w:rsidRPr="0001125F">
        <w:rPr>
          <w:b w:val="0"/>
          <w:bCs w:val="0"/>
          <w:sz w:val="28"/>
          <w:szCs w:val="28"/>
        </w:rPr>
        <w:t xml:space="preserve"> </w:t>
      </w:r>
    </w:p>
    <w:p w:rsidR="0001125F" w:rsidRDefault="005047E3" w:rsidP="005047E3">
      <w:pPr>
        <w:pStyle w:val="2"/>
        <w:shd w:val="clear" w:color="auto" w:fill="FFFFFF"/>
        <w:spacing w:before="0" w:beforeAutospacing="0" w:after="0" w:afterAutospacing="0"/>
        <w:ind w:left="88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</w:t>
      </w:r>
      <w:r w:rsidR="0001125F" w:rsidRPr="0001125F">
        <w:rPr>
          <w:b w:val="0"/>
          <w:bCs w:val="0"/>
          <w:sz w:val="28"/>
          <w:szCs w:val="28"/>
        </w:rPr>
        <w:t>ПОСТАНОВЛЯЮ:</w:t>
      </w:r>
    </w:p>
    <w:p w:rsidR="0001125F" w:rsidRPr="0001125F" w:rsidRDefault="0001125F" w:rsidP="005047E3">
      <w:pPr>
        <w:pStyle w:val="2"/>
        <w:shd w:val="clear" w:color="auto" w:fill="FFFFFF"/>
        <w:spacing w:before="0" w:beforeAutospacing="0" w:after="0" w:afterAutospacing="0"/>
        <w:ind w:left="888"/>
        <w:jc w:val="center"/>
        <w:rPr>
          <w:sz w:val="28"/>
          <w:szCs w:val="28"/>
        </w:rPr>
      </w:pPr>
    </w:p>
    <w:p w:rsidR="005047E3" w:rsidRPr="005047E3" w:rsidRDefault="0001125F" w:rsidP="005047E3">
      <w:pPr>
        <w:pStyle w:val="2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b w:val="0"/>
          <w:sz w:val="28"/>
          <w:szCs w:val="28"/>
        </w:rPr>
      </w:pPr>
      <w:r w:rsidRPr="005047E3">
        <w:rPr>
          <w:b w:val="0"/>
          <w:bCs w:val="0"/>
          <w:sz w:val="28"/>
          <w:szCs w:val="28"/>
        </w:rPr>
        <w:t xml:space="preserve">Утвердить прилагаемый Порядок разработки прогноза социально-экономического развития муниципального образования </w:t>
      </w:r>
      <w:r w:rsidRPr="005047E3">
        <w:rPr>
          <w:b w:val="0"/>
          <w:sz w:val="28"/>
          <w:szCs w:val="28"/>
        </w:rPr>
        <w:t>«Тимирязевское сельское поселение»,</w:t>
      </w:r>
      <w:r w:rsidR="00963510" w:rsidRPr="005047E3">
        <w:rPr>
          <w:b w:val="0"/>
          <w:sz w:val="28"/>
          <w:szCs w:val="28"/>
        </w:rPr>
        <w:t xml:space="preserve"> согласно Приложения 1.</w:t>
      </w:r>
    </w:p>
    <w:p w:rsidR="005047E3" w:rsidRPr="005047E3" w:rsidRDefault="005047E3" w:rsidP="005047E3">
      <w:pPr>
        <w:pStyle w:val="a9"/>
        <w:numPr>
          <w:ilvl w:val="0"/>
          <w:numId w:val="1"/>
        </w:numPr>
        <w:ind w:left="0" w:firstLine="0"/>
        <w:rPr>
          <w:sz w:val="28"/>
          <w:szCs w:val="28"/>
          <w:lang w:eastAsia="ru-RU"/>
        </w:rPr>
      </w:pPr>
      <w:r w:rsidRPr="005047E3">
        <w:rPr>
          <w:bCs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Pr="005047E3">
        <w:rPr>
          <w:sz w:val="28"/>
          <w:szCs w:val="28"/>
          <w:lang w:eastAsia="ru-RU"/>
        </w:rPr>
        <w:t xml:space="preserve">начальника финансового отдела - </w:t>
      </w:r>
      <w:proofErr w:type="spellStart"/>
      <w:r w:rsidRPr="005047E3">
        <w:rPr>
          <w:sz w:val="28"/>
          <w:szCs w:val="28"/>
          <w:lang w:eastAsia="ru-RU"/>
        </w:rPr>
        <w:t>Образцову</w:t>
      </w:r>
      <w:proofErr w:type="spellEnd"/>
      <w:r w:rsidRPr="005047E3">
        <w:rPr>
          <w:sz w:val="28"/>
          <w:szCs w:val="28"/>
          <w:lang w:eastAsia="ru-RU"/>
        </w:rPr>
        <w:t xml:space="preserve"> Наталью Викторовну.</w:t>
      </w:r>
    </w:p>
    <w:p w:rsidR="005047E3" w:rsidRPr="005047E3" w:rsidRDefault="005047E3" w:rsidP="005047E3">
      <w:pPr>
        <w:numPr>
          <w:ilvl w:val="0"/>
          <w:numId w:val="1"/>
        </w:numPr>
        <w:suppressAutoHyphens w:val="0"/>
        <w:spacing w:after="40"/>
        <w:ind w:left="0" w:right="14" w:firstLine="66"/>
        <w:jc w:val="both"/>
        <w:rPr>
          <w:sz w:val="28"/>
          <w:szCs w:val="28"/>
          <w:lang w:eastAsia="ru-RU"/>
        </w:rPr>
      </w:pPr>
      <w:r w:rsidRPr="005047E3">
        <w:rPr>
          <w:sz w:val="28"/>
          <w:szCs w:val="28"/>
          <w:lang w:eastAsia="ru-RU"/>
        </w:rPr>
        <w:t xml:space="preserve">Опубликовать настоящее Постановление в на официальном сайте администрации МО «Тимирязевское сельское поселение» в сети Интернет, по адресу </w:t>
      </w:r>
      <w:hyperlink r:id="rId6" w:history="1">
        <w:r w:rsidRPr="005047E3">
          <w:rPr>
            <w:sz w:val="28"/>
            <w:szCs w:val="28"/>
          </w:rPr>
          <w:t>http://тимирязева.рф/</w:t>
        </w:r>
      </w:hyperlink>
    </w:p>
    <w:p w:rsidR="005047E3" w:rsidRDefault="005047E3" w:rsidP="005047E3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3510" w:rsidRPr="00440C8C" w:rsidRDefault="00963510" w:rsidP="005047E3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>Глава администрации МО</w:t>
      </w:r>
    </w:p>
    <w:p w:rsidR="00963510" w:rsidRPr="00440C8C" w:rsidRDefault="00963510" w:rsidP="005047E3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40C8C">
        <w:rPr>
          <w:rFonts w:eastAsia="Calibri"/>
          <w:sz w:val="28"/>
          <w:szCs w:val="28"/>
          <w:lang w:eastAsia="en-US"/>
        </w:rPr>
        <w:t xml:space="preserve">«Тимирязевское сельское </w:t>
      </w:r>
      <w:proofErr w:type="gramStart"/>
      <w:r w:rsidRPr="00440C8C">
        <w:rPr>
          <w:rFonts w:eastAsia="Calibri"/>
          <w:sz w:val="28"/>
          <w:szCs w:val="28"/>
          <w:lang w:eastAsia="en-US"/>
        </w:rPr>
        <w:t xml:space="preserve">поселение»   </w:t>
      </w:r>
      <w:proofErr w:type="gramEnd"/>
      <w:r w:rsidRPr="00440C8C">
        <w:rPr>
          <w:rFonts w:eastAsia="Calibri"/>
          <w:sz w:val="28"/>
          <w:szCs w:val="28"/>
          <w:lang w:eastAsia="en-US"/>
        </w:rPr>
        <w:t xml:space="preserve">                                        Н.А. </w:t>
      </w:r>
      <w:proofErr w:type="spellStart"/>
      <w:r w:rsidRPr="00440C8C">
        <w:rPr>
          <w:rFonts w:eastAsia="Calibri"/>
          <w:sz w:val="28"/>
          <w:szCs w:val="28"/>
          <w:lang w:eastAsia="en-US"/>
        </w:rPr>
        <w:t>Дельнов</w:t>
      </w:r>
      <w:proofErr w:type="spellEnd"/>
    </w:p>
    <w:p w:rsidR="00963510" w:rsidRDefault="00963510" w:rsidP="005047E3">
      <w:pPr>
        <w:suppressAutoHyphens w:val="0"/>
        <w:rPr>
          <w:rFonts w:eastAsia="Calibri"/>
          <w:sz w:val="20"/>
          <w:szCs w:val="20"/>
          <w:lang w:eastAsia="en-US"/>
        </w:rPr>
      </w:pPr>
    </w:p>
    <w:p w:rsidR="00963510" w:rsidRPr="0098344E" w:rsidRDefault="00963510" w:rsidP="005047E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Подготовил:</w:t>
      </w:r>
    </w:p>
    <w:p w:rsidR="00963510" w:rsidRPr="0098344E" w:rsidRDefault="00963510" w:rsidP="005047E3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Начальник финансового отдела                                                                                                        Н.В. Образцова</w:t>
      </w:r>
    </w:p>
    <w:p w:rsidR="00963510" w:rsidRPr="0098344E" w:rsidRDefault="00963510" w:rsidP="005047E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>Согласовано.</w:t>
      </w:r>
    </w:p>
    <w:p w:rsidR="00963510" w:rsidRPr="0098344E" w:rsidRDefault="00963510" w:rsidP="005047E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Правовая и антикоррупционная </w:t>
      </w:r>
    </w:p>
    <w:p w:rsidR="00963510" w:rsidRPr="0098344E" w:rsidRDefault="00963510" w:rsidP="005047E3">
      <w:pPr>
        <w:suppressAutoHyphens w:val="0"/>
        <w:rPr>
          <w:rFonts w:eastAsia="Calibri"/>
          <w:sz w:val="20"/>
          <w:szCs w:val="20"/>
          <w:lang w:eastAsia="en-US"/>
        </w:rPr>
      </w:pPr>
      <w:proofErr w:type="gramStart"/>
      <w:r w:rsidRPr="0098344E">
        <w:rPr>
          <w:rFonts w:eastAsia="Calibri"/>
          <w:sz w:val="20"/>
          <w:szCs w:val="20"/>
          <w:lang w:eastAsia="en-US"/>
        </w:rPr>
        <w:t>экспертиза</w:t>
      </w:r>
      <w:proofErr w:type="gramEnd"/>
      <w:r w:rsidRPr="0098344E">
        <w:rPr>
          <w:rFonts w:eastAsia="Calibri"/>
          <w:sz w:val="20"/>
          <w:szCs w:val="20"/>
          <w:lang w:eastAsia="en-US"/>
        </w:rPr>
        <w:t xml:space="preserve"> проведена.</w:t>
      </w:r>
    </w:p>
    <w:p w:rsidR="00963510" w:rsidRPr="0098344E" w:rsidRDefault="00963510" w:rsidP="005047E3">
      <w:pPr>
        <w:suppressAutoHyphens w:val="0"/>
        <w:rPr>
          <w:rFonts w:eastAsia="Calibri"/>
          <w:sz w:val="20"/>
          <w:szCs w:val="20"/>
          <w:lang w:eastAsia="en-US"/>
        </w:rPr>
      </w:pPr>
      <w:r w:rsidRPr="0098344E">
        <w:rPr>
          <w:rFonts w:eastAsia="Calibri"/>
          <w:sz w:val="20"/>
          <w:szCs w:val="20"/>
          <w:lang w:eastAsia="en-US"/>
        </w:rPr>
        <w:t xml:space="preserve">Главный специалист по правовым вопросам                                                                               </w:t>
      </w:r>
      <w:proofErr w:type="spellStart"/>
      <w:r w:rsidR="00761CB5">
        <w:rPr>
          <w:rFonts w:eastAsia="Calibri"/>
          <w:sz w:val="20"/>
          <w:szCs w:val="20"/>
          <w:lang w:eastAsia="en-US"/>
        </w:rPr>
        <w:t>С.Н.Ратуев</w:t>
      </w:r>
      <w:proofErr w:type="spellEnd"/>
    </w:p>
    <w:p w:rsidR="005047E3" w:rsidRDefault="005047E3" w:rsidP="005047E3">
      <w:pPr>
        <w:suppressAutoHyphens w:val="0"/>
        <w:rPr>
          <w:rFonts w:eastAsia="Calibri"/>
          <w:sz w:val="18"/>
          <w:szCs w:val="22"/>
          <w:lang w:eastAsia="en-US"/>
        </w:rPr>
      </w:pPr>
    </w:p>
    <w:p w:rsidR="00761CB5" w:rsidRPr="005047E3" w:rsidRDefault="00963510" w:rsidP="005047E3">
      <w:pPr>
        <w:suppressAutoHyphens w:val="0"/>
        <w:rPr>
          <w:b/>
          <w:bCs/>
          <w:sz w:val="22"/>
          <w:szCs w:val="28"/>
          <w:lang w:eastAsia="ru-RU"/>
        </w:rPr>
      </w:pPr>
      <w:r w:rsidRPr="005047E3">
        <w:rPr>
          <w:rFonts w:eastAsia="Calibri"/>
          <w:sz w:val="18"/>
          <w:szCs w:val="22"/>
          <w:lang w:eastAsia="en-US"/>
        </w:rPr>
        <w:t>Отпечатано 3 экз.: 2 — общий отдел, 1 – бухгалтерия</w:t>
      </w:r>
    </w:p>
    <w:p w:rsidR="0001125F" w:rsidRDefault="0001125F" w:rsidP="00963510">
      <w:pPr>
        <w:jc w:val="right"/>
        <w:rPr>
          <w:b/>
          <w:lang w:eastAsia="ru-RU"/>
        </w:rPr>
      </w:pPr>
    </w:p>
    <w:p w:rsidR="0001125F" w:rsidRDefault="0001125F" w:rsidP="00963510">
      <w:pPr>
        <w:jc w:val="right"/>
        <w:rPr>
          <w:b/>
          <w:lang w:eastAsia="ru-RU"/>
        </w:rPr>
      </w:pPr>
    </w:p>
    <w:p w:rsidR="0001125F" w:rsidRDefault="0001125F" w:rsidP="00963510">
      <w:pPr>
        <w:jc w:val="right"/>
        <w:rPr>
          <w:b/>
          <w:lang w:eastAsia="ru-RU"/>
        </w:rPr>
      </w:pPr>
    </w:p>
    <w:p w:rsidR="00DB2711" w:rsidRDefault="00DB2711" w:rsidP="00963510">
      <w:pPr>
        <w:jc w:val="right"/>
        <w:rPr>
          <w:lang w:eastAsia="ru-RU"/>
        </w:rPr>
      </w:pPr>
    </w:p>
    <w:p w:rsidR="00DB2711" w:rsidRDefault="00DB2711" w:rsidP="00963510">
      <w:pPr>
        <w:jc w:val="right"/>
        <w:rPr>
          <w:lang w:eastAsia="ru-RU"/>
        </w:rPr>
      </w:pPr>
    </w:p>
    <w:p w:rsidR="00963510" w:rsidRPr="005047E3" w:rsidRDefault="00963510" w:rsidP="00963510">
      <w:pPr>
        <w:jc w:val="right"/>
        <w:rPr>
          <w:lang w:eastAsia="ru-RU"/>
        </w:rPr>
      </w:pPr>
      <w:r w:rsidRPr="005047E3">
        <w:rPr>
          <w:lang w:eastAsia="ru-RU"/>
        </w:rPr>
        <w:lastRenderedPageBreak/>
        <w:t>Приложение 1</w:t>
      </w:r>
    </w:p>
    <w:p w:rsidR="00963510" w:rsidRPr="005047E3" w:rsidRDefault="00963510" w:rsidP="00963510">
      <w:pPr>
        <w:jc w:val="right"/>
        <w:rPr>
          <w:lang w:eastAsia="ru-RU"/>
        </w:rPr>
      </w:pPr>
      <w:proofErr w:type="gramStart"/>
      <w:r w:rsidRPr="005047E3">
        <w:rPr>
          <w:lang w:eastAsia="ru-RU"/>
        </w:rPr>
        <w:t>к</w:t>
      </w:r>
      <w:proofErr w:type="gramEnd"/>
      <w:r w:rsidRPr="005047E3">
        <w:rPr>
          <w:lang w:eastAsia="ru-RU"/>
        </w:rPr>
        <w:t xml:space="preserve"> постановлению  Главы администрации</w:t>
      </w:r>
    </w:p>
    <w:p w:rsidR="00963510" w:rsidRPr="005047E3" w:rsidRDefault="00963510" w:rsidP="00963510">
      <w:pPr>
        <w:jc w:val="right"/>
        <w:rPr>
          <w:lang w:eastAsia="ru-RU"/>
        </w:rPr>
      </w:pPr>
      <w:proofErr w:type="gramStart"/>
      <w:r w:rsidRPr="005047E3">
        <w:rPr>
          <w:lang w:eastAsia="ru-RU"/>
        </w:rPr>
        <w:t>муниципального</w:t>
      </w:r>
      <w:proofErr w:type="gramEnd"/>
      <w:r w:rsidRPr="005047E3">
        <w:rPr>
          <w:lang w:eastAsia="ru-RU"/>
        </w:rPr>
        <w:t xml:space="preserve"> образования</w:t>
      </w:r>
    </w:p>
    <w:p w:rsidR="00963510" w:rsidRPr="005047E3" w:rsidRDefault="00963510" w:rsidP="00963510">
      <w:pPr>
        <w:jc w:val="right"/>
        <w:rPr>
          <w:lang w:eastAsia="ru-RU"/>
        </w:rPr>
      </w:pPr>
      <w:r w:rsidRPr="005047E3">
        <w:rPr>
          <w:lang w:eastAsia="ru-RU"/>
        </w:rPr>
        <w:t>«Тимирязевское сельское поселение»</w:t>
      </w:r>
    </w:p>
    <w:p w:rsidR="00963510" w:rsidRPr="005047E3" w:rsidRDefault="00963510" w:rsidP="00963510">
      <w:pPr>
        <w:jc w:val="right"/>
        <w:rPr>
          <w:lang w:eastAsia="ru-RU"/>
        </w:rPr>
      </w:pPr>
      <w:proofErr w:type="gramStart"/>
      <w:r w:rsidRPr="005047E3">
        <w:rPr>
          <w:lang w:eastAsia="ru-RU"/>
        </w:rPr>
        <w:t>от</w:t>
      </w:r>
      <w:proofErr w:type="gramEnd"/>
      <w:r w:rsidRPr="005047E3">
        <w:rPr>
          <w:lang w:eastAsia="ru-RU"/>
        </w:rPr>
        <w:t xml:space="preserve"> </w:t>
      </w:r>
      <w:r w:rsidR="00761CB5" w:rsidRPr="005047E3">
        <w:rPr>
          <w:lang w:eastAsia="ru-RU"/>
        </w:rPr>
        <w:t>________</w:t>
      </w:r>
      <w:r w:rsidRPr="005047E3">
        <w:rPr>
          <w:lang w:eastAsia="ru-RU"/>
        </w:rPr>
        <w:t>20</w:t>
      </w:r>
      <w:r w:rsidR="00CC7AA9" w:rsidRPr="005047E3">
        <w:rPr>
          <w:lang w:eastAsia="ru-RU"/>
        </w:rPr>
        <w:t>20</w:t>
      </w:r>
      <w:r w:rsidRPr="005047E3">
        <w:rPr>
          <w:lang w:eastAsia="ru-RU"/>
        </w:rPr>
        <w:t xml:space="preserve"> года №</w:t>
      </w:r>
      <w:r w:rsidR="00761CB5" w:rsidRPr="005047E3">
        <w:rPr>
          <w:lang w:eastAsia="ru-RU"/>
        </w:rPr>
        <w:t>_____</w:t>
      </w:r>
    </w:p>
    <w:p w:rsidR="0001125F" w:rsidRPr="0001125F" w:rsidRDefault="00963510" w:rsidP="0001125F">
      <w:pPr>
        <w:jc w:val="both"/>
        <w:rPr>
          <w:sz w:val="28"/>
          <w:szCs w:val="28"/>
          <w:lang w:eastAsia="ru-RU"/>
        </w:rPr>
      </w:pPr>
      <w:r w:rsidRPr="009A2607">
        <w:rPr>
          <w:sz w:val="28"/>
          <w:szCs w:val="28"/>
          <w:lang w:eastAsia="ru-RU"/>
        </w:rPr>
        <w:t> </w:t>
      </w:r>
    </w:p>
    <w:p w:rsidR="0001125F" w:rsidRPr="005047E3" w:rsidRDefault="0001125F" w:rsidP="005047E3">
      <w:pPr>
        <w:jc w:val="center"/>
        <w:rPr>
          <w:b/>
          <w:sz w:val="28"/>
          <w:szCs w:val="28"/>
          <w:lang w:eastAsia="ru-RU"/>
        </w:rPr>
      </w:pPr>
      <w:r w:rsidRPr="005047E3">
        <w:rPr>
          <w:b/>
          <w:sz w:val="28"/>
          <w:szCs w:val="28"/>
          <w:lang w:eastAsia="ru-RU"/>
        </w:rPr>
        <w:t>ПОРЯДОК</w:t>
      </w:r>
    </w:p>
    <w:p w:rsidR="0001125F" w:rsidRPr="005047E3" w:rsidRDefault="0001125F" w:rsidP="005047E3">
      <w:pPr>
        <w:jc w:val="center"/>
        <w:rPr>
          <w:b/>
          <w:sz w:val="28"/>
          <w:szCs w:val="28"/>
          <w:lang w:eastAsia="ru-RU"/>
        </w:rPr>
      </w:pPr>
      <w:proofErr w:type="gramStart"/>
      <w:r w:rsidRPr="005047E3">
        <w:rPr>
          <w:b/>
          <w:sz w:val="28"/>
          <w:szCs w:val="28"/>
          <w:lang w:eastAsia="ru-RU"/>
        </w:rPr>
        <w:t>разработки</w:t>
      </w:r>
      <w:proofErr w:type="gramEnd"/>
      <w:r w:rsidRPr="005047E3">
        <w:rPr>
          <w:b/>
          <w:sz w:val="28"/>
          <w:szCs w:val="28"/>
          <w:lang w:eastAsia="ru-RU"/>
        </w:rPr>
        <w:t xml:space="preserve"> прогноза социально-экономического развития муниципального образования </w:t>
      </w:r>
      <w:r w:rsidRPr="005047E3">
        <w:rPr>
          <w:b/>
          <w:sz w:val="28"/>
          <w:szCs w:val="28"/>
          <w:lang w:eastAsia="ru-RU"/>
        </w:rPr>
        <w:t>«Тимирязевское сельское поселение»</w:t>
      </w:r>
      <w:r w:rsidRPr="005047E3">
        <w:rPr>
          <w:b/>
          <w:sz w:val="28"/>
          <w:szCs w:val="28"/>
          <w:lang w:eastAsia="ru-RU"/>
        </w:rPr>
        <w:t>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1.</w:t>
      </w:r>
      <w:r w:rsidRPr="0001125F">
        <w:rPr>
          <w:sz w:val="28"/>
          <w:szCs w:val="28"/>
          <w:lang w:eastAsia="ru-RU"/>
        </w:rPr>
        <w:tab/>
        <w:t>Общие положения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 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 иными нормативными правовыми актами Российской Федерации и </w:t>
      </w:r>
      <w:r w:rsidR="005047E3">
        <w:rPr>
          <w:sz w:val="28"/>
          <w:szCs w:val="28"/>
          <w:lang w:eastAsia="ru-RU"/>
        </w:rPr>
        <w:t>Республики Адыгея</w:t>
      </w:r>
      <w:r w:rsidRPr="0001125F">
        <w:rPr>
          <w:sz w:val="28"/>
          <w:szCs w:val="28"/>
          <w:lang w:eastAsia="ru-RU"/>
        </w:rPr>
        <w:t>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1.2 Порядок устанавливает цели, задачи, структуру Прогноза социально-экономического развития муниципального образования </w:t>
      </w:r>
      <w:r>
        <w:rPr>
          <w:sz w:val="28"/>
          <w:szCs w:val="28"/>
          <w:lang w:eastAsia="ru-RU"/>
        </w:rPr>
        <w:t>«Тимирязевское сельское поселение»</w:t>
      </w:r>
      <w:r w:rsidRPr="0001125F">
        <w:rPr>
          <w:sz w:val="28"/>
          <w:szCs w:val="28"/>
          <w:lang w:eastAsia="ru-RU"/>
        </w:rPr>
        <w:t xml:space="preserve"> (далее — Прогноз), определяет состав документов и порядок разработки Прогноза.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1.3 В настоящем Порядке используются следующие понятия и термины: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proofErr w:type="gramStart"/>
      <w:r w:rsidRPr="0001125F">
        <w:rPr>
          <w:sz w:val="28"/>
          <w:szCs w:val="28"/>
          <w:lang w:eastAsia="ru-RU"/>
        </w:rPr>
        <w:t>отчетный</w:t>
      </w:r>
      <w:proofErr w:type="gramEnd"/>
      <w:r w:rsidRPr="0001125F">
        <w:rPr>
          <w:sz w:val="28"/>
          <w:szCs w:val="28"/>
          <w:lang w:eastAsia="ru-RU"/>
        </w:rPr>
        <w:t xml:space="preserve"> финансовый год — год, предшествующий текущему финансовому году;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proofErr w:type="gramStart"/>
      <w:r w:rsidRPr="0001125F">
        <w:rPr>
          <w:sz w:val="28"/>
          <w:szCs w:val="28"/>
          <w:lang w:eastAsia="ru-RU"/>
        </w:rPr>
        <w:t>текущий</w:t>
      </w:r>
      <w:proofErr w:type="gramEnd"/>
      <w:r w:rsidRPr="0001125F">
        <w:rPr>
          <w:sz w:val="28"/>
          <w:szCs w:val="28"/>
          <w:lang w:eastAsia="ru-RU"/>
        </w:rPr>
        <w:t xml:space="preserve">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proofErr w:type="gramStart"/>
      <w:r w:rsidRPr="0001125F">
        <w:rPr>
          <w:sz w:val="28"/>
          <w:szCs w:val="28"/>
          <w:lang w:eastAsia="ru-RU"/>
        </w:rPr>
        <w:t>очередной</w:t>
      </w:r>
      <w:proofErr w:type="gramEnd"/>
      <w:r w:rsidRPr="0001125F">
        <w:rPr>
          <w:sz w:val="28"/>
          <w:szCs w:val="28"/>
          <w:lang w:eastAsia="ru-RU"/>
        </w:rPr>
        <w:t xml:space="preserve"> финансовый год — год, следующий за текущим финансовым годом;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proofErr w:type="gramStart"/>
      <w:r w:rsidRPr="0001125F">
        <w:rPr>
          <w:sz w:val="28"/>
          <w:szCs w:val="28"/>
          <w:lang w:eastAsia="ru-RU"/>
        </w:rPr>
        <w:t>плановый</w:t>
      </w:r>
      <w:proofErr w:type="gramEnd"/>
      <w:r w:rsidRPr="0001125F">
        <w:rPr>
          <w:sz w:val="28"/>
          <w:szCs w:val="28"/>
          <w:lang w:eastAsia="ru-RU"/>
        </w:rPr>
        <w:t xml:space="preserve"> период — два года и более лет, следующие за очередным финансовым годом.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r>
        <w:rPr>
          <w:sz w:val="28"/>
          <w:szCs w:val="28"/>
          <w:lang w:eastAsia="ru-RU"/>
        </w:rPr>
        <w:t>«Тимирязевское сельское поселение»</w:t>
      </w:r>
      <w:r w:rsidRPr="0001125F">
        <w:rPr>
          <w:sz w:val="28"/>
          <w:szCs w:val="28"/>
          <w:lang w:eastAsia="ru-RU"/>
        </w:rPr>
        <w:t xml:space="preserve"> на каждые три и более лет.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1.5 Основные задачи Прогноза:</w:t>
      </w:r>
    </w:p>
    <w:p w:rsidR="0001125F" w:rsidRPr="0001125F" w:rsidRDefault="00EC6A57" w:rsidP="0001125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1125F">
        <w:rPr>
          <w:sz w:val="28"/>
          <w:szCs w:val="28"/>
          <w:lang w:eastAsia="ru-RU"/>
        </w:rPr>
        <w:t>Анализ</w:t>
      </w:r>
      <w:r w:rsidR="0001125F" w:rsidRPr="0001125F">
        <w:rPr>
          <w:sz w:val="28"/>
          <w:szCs w:val="28"/>
          <w:lang w:eastAsia="ru-RU"/>
        </w:rPr>
        <w:t xml:space="preserve"> процессов, тенденций и закономерностей, происходящих в экономике и социальной сфере </w:t>
      </w:r>
      <w:r>
        <w:rPr>
          <w:sz w:val="28"/>
          <w:szCs w:val="28"/>
          <w:lang w:eastAsia="ru-RU"/>
        </w:rPr>
        <w:t>м</w:t>
      </w:r>
      <w:r w:rsidR="005047E3">
        <w:rPr>
          <w:sz w:val="28"/>
          <w:szCs w:val="28"/>
          <w:lang w:eastAsia="ru-RU"/>
        </w:rPr>
        <w:t>униципального образования «Тимирязевское сельское поселение»</w:t>
      </w:r>
      <w:r>
        <w:rPr>
          <w:sz w:val="28"/>
          <w:szCs w:val="28"/>
          <w:lang w:eastAsia="ru-RU"/>
        </w:rPr>
        <w:t xml:space="preserve"> </w:t>
      </w:r>
      <w:r w:rsidR="0001125F" w:rsidRPr="0001125F">
        <w:rPr>
          <w:sz w:val="28"/>
          <w:szCs w:val="28"/>
          <w:lang w:eastAsia="ru-RU"/>
        </w:rPr>
        <w:t>(далее поселение);</w:t>
      </w:r>
    </w:p>
    <w:p w:rsidR="0001125F" w:rsidRPr="0001125F" w:rsidRDefault="00EC6A57" w:rsidP="0001125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1125F">
        <w:rPr>
          <w:sz w:val="28"/>
          <w:szCs w:val="28"/>
          <w:lang w:eastAsia="ru-RU"/>
        </w:rPr>
        <w:t>Оценка</w:t>
      </w:r>
      <w:r w:rsidR="0001125F" w:rsidRPr="0001125F">
        <w:rPr>
          <w:sz w:val="28"/>
          <w:szCs w:val="28"/>
          <w:lang w:eastAsia="ru-RU"/>
        </w:rPr>
        <w:t xml:space="preserve"> ситуации, сложившейся в экономике и социальной сфере поселения.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1.6. Разработку прогноза обеспечивает </w:t>
      </w:r>
      <w:r w:rsidR="00EC6A57">
        <w:rPr>
          <w:sz w:val="28"/>
          <w:szCs w:val="28"/>
          <w:lang w:eastAsia="ru-RU"/>
        </w:rPr>
        <w:t>финансовый отдел м</w:t>
      </w:r>
      <w:r w:rsidR="00EC6A57">
        <w:rPr>
          <w:sz w:val="28"/>
          <w:szCs w:val="28"/>
          <w:lang w:eastAsia="ru-RU"/>
        </w:rPr>
        <w:t>униципального образования «Тимирязевское сельское поселение»</w:t>
      </w:r>
      <w:r w:rsidRPr="0001125F">
        <w:rPr>
          <w:sz w:val="28"/>
          <w:szCs w:val="28"/>
          <w:lang w:eastAsia="ru-RU"/>
        </w:rPr>
        <w:t>.</w:t>
      </w:r>
    </w:p>
    <w:p w:rsidR="00EC6A57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lastRenderedPageBreak/>
        <w:t xml:space="preserve">1.7.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</w:t>
      </w:r>
      <w:r w:rsidR="00EC6A57" w:rsidRPr="0001125F">
        <w:rPr>
          <w:sz w:val="28"/>
          <w:szCs w:val="28"/>
          <w:lang w:eastAsia="ru-RU"/>
        </w:rPr>
        <w:t>рассмотрение</w:t>
      </w:r>
      <w:r w:rsidR="00EC6A57">
        <w:rPr>
          <w:sz w:val="28"/>
          <w:szCs w:val="28"/>
          <w:lang w:eastAsia="ru-RU"/>
        </w:rPr>
        <w:t xml:space="preserve"> </w:t>
      </w:r>
      <w:r w:rsidR="00EC6A57" w:rsidRPr="0001125F">
        <w:rPr>
          <w:sz w:val="28"/>
          <w:szCs w:val="28"/>
          <w:lang w:eastAsia="ru-RU"/>
        </w:rPr>
        <w:t>Совета</w:t>
      </w:r>
      <w:r w:rsidRPr="0001125F">
        <w:rPr>
          <w:sz w:val="28"/>
          <w:szCs w:val="28"/>
          <w:lang w:eastAsia="ru-RU"/>
        </w:rPr>
        <w:t xml:space="preserve"> депутатов </w:t>
      </w:r>
      <w:r w:rsidR="005047E3">
        <w:rPr>
          <w:sz w:val="28"/>
          <w:szCs w:val="28"/>
          <w:lang w:eastAsia="ru-RU"/>
        </w:rPr>
        <w:t>Муниципального образования «Тимирязевское сельское поселение»</w:t>
      </w:r>
      <w:r w:rsidRPr="0001125F">
        <w:rPr>
          <w:sz w:val="28"/>
          <w:szCs w:val="28"/>
          <w:lang w:eastAsia="ru-RU"/>
        </w:rPr>
        <w:t>.</w:t>
      </w:r>
    </w:p>
    <w:p w:rsidR="0001125F" w:rsidRPr="0001125F" w:rsidRDefault="0001125F" w:rsidP="00EC6A57">
      <w:pPr>
        <w:ind w:firstLine="708"/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2.</w:t>
      </w:r>
      <w:r w:rsidRPr="0001125F">
        <w:rPr>
          <w:sz w:val="28"/>
          <w:szCs w:val="28"/>
          <w:lang w:eastAsia="ru-RU"/>
        </w:rPr>
        <w:tab/>
        <w:t>Методы разработки прогноза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2.1. Методы, используемые при разработке прогноза: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2.1.1</w:t>
      </w:r>
      <w:proofErr w:type="gramStart"/>
      <w:r w:rsidRPr="0001125F">
        <w:rPr>
          <w:sz w:val="28"/>
          <w:szCs w:val="28"/>
          <w:lang w:eastAsia="ru-RU"/>
        </w:rPr>
        <w:t>. экономико</w:t>
      </w:r>
      <w:proofErr w:type="gramEnd"/>
      <w:r w:rsidRPr="0001125F">
        <w:rPr>
          <w:sz w:val="28"/>
          <w:szCs w:val="28"/>
          <w:lang w:eastAsia="ru-RU"/>
        </w:rPr>
        <w:t>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2.1.2</w:t>
      </w:r>
      <w:proofErr w:type="gramStart"/>
      <w:r w:rsidRPr="0001125F">
        <w:rPr>
          <w:sz w:val="28"/>
          <w:szCs w:val="28"/>
          <w:lang w:eastAsia="ru-RU"/>
        </w:rPr>
        <w:t>. метод</w:t>
      </w:r>
      <w:proofErr w:type="gramEnd"/>
      <w:r w:rsidRPr="0001125F">
        <w:rPr>
          <w:sz w:val="28"/>
          <w:szCs w:val="28"/>
          <w:lang w:eastAsia="ru-RU"/>
        </w:rPr>
        <w:t xml:space="preserve"> экспертных оценок (анализ тенденций, оценка влияния различных факторов и процессов и их взаимозависимости);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2.1.3</w:t>
      </w:r>
      <w:proofErr w:type="gramStart"/>
      <w:r w:rsidRPr="0001125F">
        <w:rPr>
          <w:sz w:val="28"/>
          <w:szCs w:val="28"/>
          <w:lang w:eastAsia="ru-RU"/>
        </w:rPr>
        <w:t>. метод</w:t>
      </w:r>
      <w:proofErr w:type="gramEnd"/>
      <w:r w:rsidRPr="0001125F">
        <w:rPr>
          <w:sz w:val="28"/>
          <w:szCs w:val="28"/>
          <w:lang w:eastAsia="ru-RU"/>
        </w:rPr>
        <w:t xml:space="preserve">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2.2. При разработке прогноза может использоваться комбинация нескольких методов.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</w:t>
      </w:r>
      <w:r w:rsidRPr="0001125F">
        <w:rPr>
          <w:sz w:val="28"/>
          <w:szCs w:val="28"/>
          <w:lang w:eastAsia="ru-RU"/>
        </w:rPr>
        <w:tab/>
        <w:t>Порядок разработки прогноза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3.1. Разработка прогноза осуществляется в соответствии </w:t>
      </w:r>
      <w:r w:rsidRPr="00AF4B61">
        <w:rPr>
          <w:sz w:val="28"/>
          <w:szCs w:val="28"/>
          <w:lang w:eastAsia="ru-RU"/>
        </w:rPr>
        <w:t>с п. 1 ст. 173</w:t>
      </w:r>
      <w:r w:rsidRPr="0001125F">
        <w:rPr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3.2. Основные задачи прогноза: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3.2.1. Комплексный анализ и оценка текущей социально-экономической ситуации в поселении.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3.3.1</w:t>
      </w:r>
      <w:proofErr w:type="gramStart"/>
      <w:r w:rsidRPr="0001125F">
        <w:rPr>
          <w:sz w:val="28"/>
          <w:szCs w:val="28"/>
          <w:lang w:eastAsia="ru-RU"/>
        </w:rPr>
        <w:t>. индексов</w:t>
      </w:r>
      <w:proofErr w:type="gramEnd"/>
      <w:r w:rsidRPr="0001125F">
        <w:rPr>
          <w:sz w:val="28"/>
          <w:szCs w:val="28"/>
          <w:lang w:eastAsia="ru-RU"/>
        </w:rPr>
        <w:t xml:space="preserve">-дефляторов и макроэкономических показателей прогноза социально-экономического развития Российской Федерации </w:t>
      </w:r>
      <w:r w:rsidR="00AF4B61">
        <w:rPr>
          <w:sz w:val="28"/>
          <w:szCs w:val="28"/>
          <w:lang w:eastAsia="ru-RU"/>
        </w:rPr>
        <w:t>и</w:t>
      </w:r>
      <w:r w:rsidR="00AF4B61" w:rsidRPr="00AF4B61">
        <w:rPr>
          <w:sz w:val="28"/>
          <w:szCs w:val="28"/>
          <w:lang w:eastAsia="ru-RU"/>
        </w:rPr>
        <w:t xml:space="preserve"> Республики Адыгея </w:t>
      </w:r>
      <w:r w:rsidRPr="0001125F">
        <w:rPr>
          <w:sz w:val="28"/>
          <w:szCs w:val="28"/>
          <w:lang w:eastAsia="ru-RU"/>
        </w:rPr>
        <w:t>на очередной финансовый год и плановый период;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3.3.2</w:t>
      </w:r>
      <w:proofErr w:type="gramStart"/>
      <w:r w:rsidRPr="0001125F">
        <w:rPr>
          <w:sz w:val="28"/>
          <w:szCs w:val="28"/>
          <w:lang w:eastAsia="ru-RU"/>
        </w:rPr>
        <w:t>. сценарных</w:t>
      </w:r>
      <w:proofErr w:type="gramEnd"/>
      <w:r w:rsidRPr="0001125F">
        <w:rPr>
          <w:sz w:val="28"/>
          <w:szCs w:val="28"/>
          <w:lang w:eastAsia="ru-RU"/>
        </w:rPr>
        <w:t xml:space="preserve"> условий функционирования экономики </w:t>
      </w:r>
      <w:r w:rsidR="005047E3">
        <w:rPr>
          <w:sz w:val="28"/>
          <w:szCs w:val="28"/>
          <w:lang w:eastAsia="ru-RU"/>
        </w:rPr>
        <w:t>Республики Адыгея</w:t>
      </w:r>
      <w:r w:rsidRPr="0001125F">
        <w:rPr>
          <w:sz w:val="28"/>
          <w:szCs w:val="28"/>
          <w:lang w:eastAsia="ru-RU"/>
        </w:rPr>
        <w:t>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3.3.3</w:t>
      </w:r>
      <w:proofErr w:type="gramStart"/>
      <w:r w:rsidRPr="0001125F">
        <w:rPr>
          <w:sz w:val="28"/>
          <w:szCs w:val="28"/>
          <w:lang w:eastAsia="ru-RU"/>
        </w:rPr>
        <w:t>. данных</w:t>
      </w:r>
      <w:proofErr w:type="gramEnd"/>
      <w:r w:rsidRPr="0001125F">
        <w:rPr>
          <w:sz w:val="28"/>
          <w:szCs w:val="28"/>
          <w:lang w:eastAsia="ru-RU"/>
        </w:rPr>
        <w:t xml:space="preserve"> Управления Федеральной службы государственной статистики по </w:t>
      </w:r>
      <w:r w:rsidR="005047E3">
        <w:rPr>
          <w:sz w:val="28"/>
          <w:szCs w:val="28"/>
          <w:lang w:eastAsia="ru-RU"/>
        </w:rPr>
        <w:t>Республик</w:t>
      </w:r>
      <w:r w:rsidR="00EC6A57">
        <w:rPr>
          <w:sz w:val="28"/>
          <w:szCs w:val="28"/>
          <w:lang w:eastAsia="ru-RU"/>
        </w:rPr>
        <w:t>е</w:t>
      </w:r>
      <w:r w:rsidR="005047E3">
        <w:rPr>
          <w:sz w:val="28"/>
          <w:szCs w:val="28"/>
          <w:lang w:eastAsia="ru-RU"/>
        </w:rPr>
        <w:t xml:space="preserve"> Адыгея</w:t>
      </w:r>
      <w:r w:rsidRPr="0001125F">
        <w:rPr>
          <w:sz w:val="28"/>
          <w:szCs w:val="28"/>
          <w:lang w:eastAsia="ru-RU"/>
        </w:rPr>
        <w:t>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3.3.4</w:t>
      </w:r>
      <w:proofErr w:type="gramStart"/>
      <w:r w:rsidRPr="0001125F">
        <w:rPr>
          <w:sz w:val="28"/>
          <w:szCs w:val="28"/>
          <w:lang w:eastAsia="ru-RU"/>
        </w:rPr>
        <w:t>. анализа</w:t>
      </w:r>
      <w:proofErr w:type="gramEnd"/>
      <w:r w:rsidRPr="0001125F">
        <w:rPr>
          <w:sz w:val="28"/>
          <w:szCs w:val="28"/>
          <w:lang w:eastAsia="ru-RU"/>
        </w:rPr>
        <w:t xml:space="preserve"> социально-экономического развития поселения за предшествующие годы.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3.4. Разработка прогноза осуществляется по перечню показателей, утвержденных Правительством </w:t>
      </w:r>
      <w:r w:rsidR="005047E3">
        <w:rPr>
          <w:sz w:val="28"/>
          <w:szCs w:val="28"/>
          <w:lang w:eastAsia="ru-RU"/>
        </w:rPr>
        <w:t>Республики Адыгея</w:t>
      </w:r>
      <w:r w:rsidRPr="0001125F">
        <w:rPr>
          <w:sz w:val="28"/>
          <w:szCs w:val="28"/>
          <w:lang w:eastAsia="ru-RU"/>
        </w:rPr>
        <w:t>, и включает количественные и качественные характеристики развития экономики и социальной сферы поселения.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lastRenderedPageBreak/>
        <w:t xml:space="preserve">3.5. Предприятия и организации </w:t>
      </w:r>
      <w:r w:rsidR="00EC6A57">
        <w:rPr>
          <w:sz w:val="28"/>
          <w:szCs w:val="28"/>
          <w:lang w:eastAsia="ru-RU"/>
        </w:rPr>
        <w:t>м</w:t>
      </w:r>
      <w:r w:rsidR="005047E3">
        <w:rPr>
          <w:sz w:val="28"/>
          <w:szCs w:val="28"/>
          <w:lang w:eastAsia="ru-RU"/>
        </w:rPr>
        <w:t>униципального образования «Тимирязевское сельское поселение»</w:t>
      </w:r>
      <w:r w:rsidR="00EC6A57">
        <w:rPr>
          <w:sz w:val="28"/>
          <w:szCs w:val="28"/>
          <w:lang w:eastAsia="ru-RU"/>
        </w:rPr>
        <w:t xml:space="preserve"> </w:t>
      </w:r>
      <w:r w:rsidRPr="0001125F">
        <w:rPr>
          <w:sz w:val="28"/>
          <w:szCs w:val="28"/>
          <w:lang w:eastAsia="ru-RU"/>
        </w:rPr>
        <w:t>предоставляют информацию, разъясняющую причины всех существенных колебаний прогнозируемых показателей.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 xml:space="preserve">3.6. Прогноз разрабатывается и предоставляется </w:t>
      </w:r>
      <w:r w:rsidR="00EC6A57">
        <w:rPr>
          <w:sz w:val="28"/>
          <w:szCs w:val="28"/>
          <w:lang w:eastAsia="ru-RU"/>
        </w:rPr>
        <w:t>в Администрацию</w:t>
      </w:r>
      <w:r w:rsidRPr="0001125F">
        <w:rPr>
          <w:sz w:val="28"/>
          <w:szCs w:val="28"/>
          <w:lang w:eastAsia="ru-RU"/>
        </w:rPr>
        <w:t xml:space="preserve"> в сроки, установленные муниципальными нормативными актами, регламентирующими бюджетный процесс.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</w:t>
      </w:r>
      <w:r w:rsidRPr="0001125F">
        <w:rPr>
          <w:sz w:val="28"/>
          <w:szCs w:val="28"/>
          <w:lang w:eastAsia="ru-RU"/>
        </w:rPr>
        <w:tab/>
        <w:t>Состав документов прогноза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4.3. В пояснительной записке к прогнозу: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4.3.1</w:t>
      </w:r>
      <w:proofErr w:type="gramStart"/>
      <w:r w:rsidRPr="0001125F">
        <w:rPr>
          <w:sz w:val="28"/>
          <w:szCs w:val="28"/>
          <w:lang w:eastAsia="ru-RU"/>
        </w:rPr>
        <w:t>. указываются</w:t>
      </w:r>
      <w:proofErr w:type="gramEnd"/>
      <w:r w:rsidRPr="0001125F">
        <w:rPr>
          <w:sz w:val="28"/>
          <w:szCs w:val="28"/>
          <w:lang w:eastAsia="ru-RU"/>
        </w:rPr>
        <w:t xml:space="preserve"> основания и исходные данные для разработки прогноза;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4.3.2</w:t>
      </w:r>
      <w:r w:rsidR="00EC6A57" w:rsidRPr="0001125F">
        <w:rPr>
          <w:sz w:val="28"/>
          <w:szCs w:val="28"/>
          <w:lang w:eastAsia="ru-RU"/>
        </w:rPr>
        <w:t>, рассматриваются</w:t>
      </w:r>
      <w:r w:rsidRPr="0001125F">
        <w:rPr>
          <w:sz w:val="28"/>
          <w:szCs w:val="28"/>
          <w:lang w:eastAsia="ru-RU"/>
        </w:rPr>
        <w:t xml:space="preserve"> значения и параметры изменений основных социально-экономических показателей за отчетный финансовый год;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4.3.3</w:t>
      </w:r>
      <w:proofErr w:type="gramStart"/>
      <w:r w:rsidRPr="0001125F">
        <w:rPr>
          <w:sz w:val="28"/>
          <w:szCs w:val="28"/>
          <w:lang w:eastAsia="ru-RU"/>
        </w:rPr>
        <w:t>. дается</w:t>
      </w:r>
      <w:proofErr w:type="gramEnd"/>
      <w:r w:rsidRPr="0001125F">
        <w:rPr>
          <w:sz w:val="28"/>
          <w:szCs w:val="28"/>
          <w:lang w:eastAsia="ru-RU"/>
        </w:rPr>
        <w:t xml:space="preserve">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4.3.5</w:t>
      </w:r>
      <w:proofErr w:type="gramStart"/>
      <w:r w:rsidRPr="0001125F">
        <w:rPr>
          <w:sz w:val="28"/>
          <w:szCs w:val="28"/>
          <w:lang w:eastAsia="ru-RU"/>
        </w:rPr>
        <w:t>. приводится</w:t>
      </w:r>
      <w:proofErr w:type="gramEnd"/>
      <w:r w:rsidRPr="0001125F">
        <w:rPr>
          <w:sz w:val="28"/>
          <w:szCs w:val="28"/>
          <w:lang w:eastAsia="ru-RU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01125F" w:rsidRPr="0001125F" w:rsidRDefault="0001125F" w:rsidP="0001125F">
      <w:pPr>
        <w:jc w:val="both"/>
        <w:rPr>
          <w:sz w:val="28"/>
          <w:szCs w:val="28"/>
          <w:lang w:eastAsia="ru-RU"/>
        </w:rPr>
      </w:pPr>
      <w:r w:rsidRPr="0001125F">
        <w:rPr>
          <w:sz w:val="28"/>
          <w:szCs w:val="28"/>
          <w:lang w:eastAsia="ru-RU"/>
        </w:rPr>
        <w:t>4.3.6</w:t>
      </w:r>
      <w:proofErr w:type="gramStart"/>
      <w:r w:rsidRPr="0001125F">
        <w:rPr>
          <w:sz w:val="28"/>
          <w:szCs w:val="28"/>
          <w:lang w:eastAsia="ru-RU"/>
        </w:rPr>
        <w:t>. стоимостные</w:t>
      </w:r>
      <w:proofErr w:type="gramEnd"/>
      <w:r w:rsidRPr="0001125F">
        <w:rPr>
          <w:sz w:val="28"/>
          <w:szCs w:val="28"/>
          <w:lang w:eastAsia="ru-RU"/>
        </w:rPr>
        <w:t xml:space="preserve">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E72A5D" w:rsidRDefault="0001125F" w:rsidP="0001125F">
      <w:pPr>
        <w:jc w:val="both"/>
      </w:pPr>
      <w:r w:rsidRPr="0001125F">
        <w:rPr>
          <w:sz w:val="28"/>
          <w:szCs w:val="28"/>
          <w:lang w:eastAsia="ru-RU"/>
        </w:rP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</w:p>
    <w:sectPr w:rsidR="00E72A5D" w:rsidSect="005047E3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1E92"/>
    <w:multiLevelType w:val="hybridMultilevel"/>
    <w:tmpl w:val="17300830"/>
    <w:lvl w:ilvl="0" w:tplc="5324EB1A">
      <w:start w:val="1"/>
      <w:numFmt w:val="decimal"/>
      <w:lvlText w:val="%1."/>
      <w:lvlJc w:val="left"/>
      <w:pPr>
        <w:ind w:left="567" w:hanging="52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2BF05D0A"/>
    <w:multiLevelType w:val="hybridMultilevel"/>
    <w:tmpl w:val="D8B6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386"/>
    <w:multiLevelType w:val="hybridMultilevel"/>
    <w:tmpl w:val="E3A4C2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C8104D"/>
    <w:multiLevelType w:val="hybridMultilevel"/>
    <w:tmpl w:val="1C52FEBC"/>
    <w:lvl w:ilvl="0" w:tplc="05F045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25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CF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A54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21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C71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C2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80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E0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025FC4"/>
    <w:multiLevelType w:val="hybridMultilevel"/>
    <w:tmpl w:val="59DCD368"/>
    <w:lvl w:ilvl="0" w:tplc="85AECA52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10"/>
    <w:rsid w:val="0001125F"/>
    <w:rsid w:val="003B5A1C"/>
    <w:rsid w:val="003B6952"/>
    <w:rsid w:val="005047E3"/>
    <w:rsid w:val="00511099"/>
    <w:rsid w:val="005C713D"/>
    <w:rsid w:val="00761CB5"/>
    <w:rsid w:val="00860798"/>
    <w:rsid w:val="008E4CF6"/>
    <w:rsid w:val="0093572A"/>
    <w:rsid w:val="00963510"/>
    <w:rsid w:val="009A7293"/>
    <w:rsid w:val="00A2745B"/>
    <w:rsid w:val="00AF4B61"/>
    <w:rsid w:val="00C443F0"/>
    <w:rsid w:val="00CC0678"/>
    <w:rsid w:val="00CC7AA9"/>
    <w:rsid w:val="00DB2711"/>
    <w:rsid w:val="00E41295"/>
    <w:rsid w:val="00E72A5D"/>
    <w:rsid w:val="00EC6A57"/>
    <w:rsid w:val="00F5404A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7663-9270-46CB-84A2-57575982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6351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510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963510"/>
    <w:rPr>
      <w:color w:val="000080"/>
      <w:u w:val="single"/>
    </w:rPr>
  </w:style>
  <w:style w:type="character" w:styleId="a5">
    <w:name w:val="Strong"/>
    <w:basedOn w:val="a0"/>
    <w:uiPriority w:val="22"/>
    <w:qFormat/>
    <w:rsid w:val="00963510"/>
    <w:rPr>
      <w:b/>
      <w:bCs/>
    </w:rPr>
  </w:style>
  <w:style w:type="paragraph" w:customStyle="1" w:styleId="ConsPlusNormal">
    <w:name w:val="ConsPlusNormal"/>
    <w:rsid w:val="005C71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C71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Основной текст_"/>
    <w:basedOn w:val="a0"/>
    <w:link w:val="1"/>
    <w:rsid w:val="00CC067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pt">
    <w:name w:val="Основной текст + 10 pt"/>
    <w:basedOn w:val="a6"/>
    <w:rsid w:val="00CC0678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6"/>
    <w:rsid w:val="00CC067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6"/>
    <w:rsid w:val="00CC06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6"/>
    <w:rsid w:val="00CC06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CC0678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CC0678"/>
    <w:pPr>
      <w:widowControl w:val="0"/>
      <w:shd w:val="clear" w:color="auto" w:fill="FFFFFF"/>
      <w:suppressAutoHyphens w:val="0"/>
      <w:spacing w:before="240" w:after="60" w:line="0" w:lineRule="atLeast"/>
      <w:jc w:val="center"/>
    </w:pPr>
    <w:rPr>
      <w:spacing w:val="1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60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9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0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80;&#1084;&#1080;&#1088;&#1103;&#1079;&#1077;&#1074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2020-07-30T08:04:00Z</cp:lastPrinted>
  <dcterms:created xsi:type="dcterms:W3CDTF">2019-06-25T10:33:00Z</dcterms:created>
  <dcterms:modified xsi:type="dcterms:W3CDTF">2020-07-30T08:27:00Z</dcterms:modified>
</cp:coreProperties>
</file>